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D00BA" w:rsidRPr="004D00BA" w:rsidRDefault="004D00BA" w:rsidP="004D00BA">
      <w:pPr>
        <w:shd w:val="clear" w:color="auto" w:fill="FFFFFF"/>
        <w:spacing w:after="0" w:line="348" w:lineRule="atLeast"/>
        <w:rPr>
          <w:rFonts w:ascii="Arial" w:eastAsia="Times New Roman" w:hAnsi="Arial" w:cs="Arial"/>
          <w:sz w:val="20"/>
          <w:szCs w:val="20"/>
        </w:rPr>
      </w:pPr>
      <w:r w:rsidRPr="004D00BA">
        <w:rPr>
          <w:rFonts w:ascii="Arial" w:eastAsia="Times New Roman" w:hAnsi="Arial" w:cs="Arial"/>
          <w:sz w:val="20"/>
          <w:szCs w:val="20"/>
        </w:rPr>
        <w:fldChar w:fldCharType="begin"/>
      </w:r>
      <w:r w:rsidRPr="004D00BA">
        <w:rPr>
          <w:rFonts w:ascii="Arial" w:eastAsia="Times New Roman" w:hAnsi="Arial" w:cs="Arial"/>
          <w:sz w:val="20"/>
          <w:szCs w:val="20"/>
        </w:rPr>
        <w:instrText xml:space="preserve"> HYPERLINK "https://www.ncbi.nlm.nih.gov/pubmed/30953190" \o "Archives of gynecology and obstetrics." </w:instrText>
      </w:r>
      <w:r w:rsidRPr="004D00BA">
        <w:rPr>
          <w:rFonts w:ascii="Arial" w:eastAsia="Times New Roman" w:hAnsi="Arial" w:cs="Arial"/>
          <w:sz w:val="20"/>
          <w:szCs w:val="20"/>
        </w:rPr>
        <w:fldChar w:fldCharType="separate"/>
      </w:r>
      <w:r w:rsidRPr="004D00BA">
        <w:rPr>
          <w:rFonts w:ascii="Arial" w:eastAsia="Times New Roman" w:hAnsi="Arial" w:cs="Arial"/>
          <w:sz w:val="20"/>
          <w:szCs w:val="20"/>
          <w:u w:val="single"/>
        </w:rPr>
        <w:t xml:space="preserve">Arch </w:t>
      </w:r>
      <w:proofErr w:type="spellStart"/>
      <w:r w:rsidRPr="004D00BA">
        <w:rPr>
          <w:rFonts w:ascii="Arial" w:eastAsia="Times New Roman" w:hAnsi="Arial" w:cs="Arial"/>
          <w:sz w:val="20"/>
          <w:szCs w:val="20"/>
          <w:u w:val="single"/>
        </w:rPr>
        <w:t>Gynecol</w:t>
      </w:r>
      <w:proofErr w:type="spellEnd"/>
      <w:r w:rsidRPr="004D00BA">
        <w:rPr>
          <w:rFonts w:ascii="Arial" w:eastAsia="Times New Roman" w:hAnsi="Arial" w:cs="Arial"/>
          <w:sz w:val="20"/>
          <w:szCs w:val="20"/>
          <w:u w:val="single"/>
        </w:rPr>
        <w:t xml:space="preserve"> Obstet.</w:t>
      </w:r>
      <w:r w:rsidRPr="004D00BA">
        <w:rPr>
          <w:rFonts w:ascii="Arial" w:eastAsia="Times New Roman" w:hAnsi="Arial" w:cs="Arial"/>
          <w:sz w:val="20"/>
          <w:szCs w:val="20"/>
        </w:rPr>
        <w:fldChar w:fldCharType="end"/>
      </w:r>
      <w:r w:rsidRPr="004D00BA">
        <w:rPr>
          <w:rFonts w:ascii="Arial" w:eastAsia="Times New Roman" w:hAnsi="Arial" w:cs="Arial"/>
          <w:sz w:val="20"/>
          <w:szCs w:val="20"/>
        </w:rPr>
        <w:t> 2019 Jul</w:t>
      </w:r>
      <w:proofErr w:type="gramStart"/>
      <w:r w:rsidRPr="004D00BA">
        <w:rPr>
          <w:rFonts w:ascii="Arial" w:eastAsia="Times New Roman" w:hAnsi="Arial" w:cs="Arial"/>
          <w:sz w:val="20"/>
          <w:szCs w:val="20"/>
        </w:rPr>
        <w:t>;300</w:t>
      </w:r>
      <w:proofErr w:type="gramEnd"/>
      <w:r w:rsidRPr="004D00BA">
        <w:rPr>
          <w:rFonts w:ascii="Arial" w:eastAsia="Times New Roman" w:hAnsi="Arial" w:cs="Arial"/>
          <w:sz w:val="20"/>
          <w:szCs w:val="20"/>
        </w:rPr>
        <w:t xml:space="preserve">(1):1-6. </w:t>
      </w:r>
      <w:proofErr w:type="spellStart"/>
      <w:proofErr w:type="gramStart"/>
      <w:r w:rsidRPr="004D00BA">
        <w:rPr>
          <w:rFonts w:ascii="Arial" w:eastAsia="Times New Roman" w:hAnsi="Arial" w:cs="Arial"/>
          <w:sz w:val="20"/>
          <w:szCs w:val="20"/>
        </w:rPr>
        <w:t>doi</w:t>
      </w:r>
      <w:proofErr w:type="spellEnd"/>
      <w:proofErr w:type="gramEnd"/>
      <w:r w:rsidRPr="004D00BA">
        <w:rPr>
          <w:rFonts w:ascii="Arial" w:eastAsia="Times New Roman" w:hAnsi="Arial" w:cs="Arial"/>
          <w:sz w:val="20"/>
          <w:szCs w:val="20"/>
        </w:rPr>
        <w:t xml:space="preserve">: 10.1007/s00404-019-05142-8. </w:t>
      </w:r>
      <w:proofErr w:type="spellStart"/>
      <w:r w:rsidRPr="004D00BA">
        <w:rPr>
          <w:rFonts w:ascii="Arial" w:eastAsia="Times New Roman" w:hAnsi="Arial" w:cs="Arial"/>
          <w:sz w:val="20"/>
          <w:szCs w:val="20"/>
        </w:rPr>
        <w:t>Epub</w:t>
      </w:r>
      <w:proofErr w:type="spellEnd"/>
      <w:r w:rsidRPr="004D00BA">
        <w:rPr>
          <w:rFonts w:ascii="Arial" w:eastAsia="Times New Roman" w:hAnsi="Arial" w:cs="Arial"/>
          <w:sz w:val="20"/>
          <w:szCs w:val="20"/>
        </w:rPr>
        <w:t xml:space="preserve"> 2019 Apr 5.</w:t>
      </w:r>
    </w:p>
    <w:p w:rsidR="004D00BA" w:rsidRPr="004D00BA" w:rsidRDefault="004D00BA" w:rsidP="004D00BA">
      <w:pPr>
        <w:shd w:val="clear" w:color="auto" w:fill="FFFFFF"/>
        <w:spacing w:before="120" w:after="120" w:line="300" w:lineRule="atLeast"/>
        <w:outlineLvl w:val="0"/>
        <w:rPr>
          <w:rFonts w:ascii="Arial" w:eastAsia="Times New Roman" w:hAnsi="Arial" w:cs="Arial"/>
          <w:b/>
          <w:bCs/>
          <w:kern w:val="36"/>
          <w:sz w:val="34"/>
          <w:szCs w:val="34"/>
        </w:rPr>
      </w:pPr>
      <w:r w:rsidRPr="004D00BA">
        <w:rPr>
          <w:rFonts w:ascii="Arial" w:eastAsia="Times New Roman" w:hAnsi="Arial" w:cs="Arial"/>
          <w:b/>
          <w:bCs/>
          <w:kern w:val="36"/>
          <w:sz w:val="34"/>
          <w:szCs w:val="34"/>
        </w:rPr>
        <w:t xml:space="preserve">An update on the role of </w:t>
      </w:r>
      <w:proofErr w:type="spellStart"/>
      <w:r w:rsidRPr="004D00BA">
        <w:rPr>
          <w:rFonts w:ascii="Arial" w:eastAsia="Times New Roman" w:hAnsi="Arial" w:cs="Arial"/>
          <w:b/>
          <w:bCs/>
          <w:kern w:val="36"/>
          <w:sz w:val="34"/>
          <w:szCs w:val="34"/>
        </w:rPr>
        <w:t>Atopobium</w:t>
      </w:r>
      <w:proofErr w:type="spellEnd"/>
      <w:r w:rsidRPr="004D00BA">
        <w:rPr>
          <w:rFonts w:ascii="Arial" w:eastAsia="Times New Roman" w:hAnsi="Arial" w:cs="Arial"/>
          <w:b/>
          <w:bCs/>
          <w:kern w:val="36"/>
          <w:sz w:val="34"/>
          <w:szCs w:val="34"/>
        </w:rPr>
        <w:t xml:space="preserve"> </w:t>
      </w:r>
      <w:proofErr w:type="spellStart"/>
      <w:r w:rsidRPr="004D00BA">
        <w:rPr>
          <w:rFonts w:ascii="Arial" w:eastAsia="Times New Roman" w:hAnsi="Arial" w:cs="Arial"/>
          <w:b/>
          <w:bCs/>
          <w:kern w:val="36"/>
          <w:sz w:val="34"/>
          <w:szCs w:val="34"/>
        </w:rPr>
        <w:t>vaginae</w:t>
      </w:r>
      <w:proofErr w:type="spellEnd"/>
      <w:r w:rsidRPr="004D00BA">
        <w:rPr>
          <w:rFonts w:ascii="Arial" w:eastAsia="Times New Roman" w:hAnsi="Arial" w:cs="Arial"/>
          <w:b/>
          <w:bCs/>
          <w:kern w:val="36"/>
          <w:sz w:val="34"/>
          <w:szCs w:val="34"/>
        </w:rPr>
        <w:t xml:space="preserve"> in bacterial vaginosis: what to consider when choosing a treatment? A mini review.</w:t>
      </w:r>
    </w:p>
    <w:p w:rsidR="004D00BA" w:rsidRDefault="008D70E5" w:rsidP="004D00BA">
      <w:pPr>
        <w:shd w:val="clear" w:color="auto" w:fill="FFFFFF"/>
        <w:spacing w:after="0" w:line="240" w:lineRule="auto"/>
        <w:rPr>
          <w:rFonts w:ascii="Arial" w:eastAsia="Times New Roman" w:hAnsi="Arial" w:cs="Arial"/>
        </w:rPr>
      </w:pPr>
      <w:hyperlink r:id="rId4" w:history="1">
        <w:proofErr w:type="spellStart"/>
        <w:r w:rsidR="004D00BA" w:rsidRPr="004D00BA">
          <w:rPr>
            <w:rFonts w:ascii="Arial" w:eastAsia="Times New Roman" w:hAnsi="Arial" w:cs="Arial"/>
            <w:u w:val="single"/>
          </w:rPr>
          <w:t>Mendling</w:t>
        </w:r>
        <w:proofErr w:type="spellEnd"/>
        <w:r w:rsidR="004D00BA" w:rsidRPr="004D00BA">
          <w:rPr>
            <w:rFonts w:ascii="Arial" w:eastAsia="Times New Roman" w:hAnsi="Arial" w:cs="Arial"/>
            <w:u w:val="single"/>
          </w:rPr>
          <w:t xml:space="preserve"> W</w:t>
        </w:r>
      </w:hyperlink>
      <w:r w:rsidR="004D00BA" w:rsidRPr="004D00BA">
        <w:rPr>
          <w:rFonts w:ascii="Arial" w:eastAsia="Times New Roman" w:hAnsi="Arial" w:cs="Arial"/>
          <w:sz w:val="19"/>
          <w:szCs w:val="19"/>
          <w:vertAlign w:val="superscript"/>
        </w:rPr>
        <w:t>1</w:t>
      </w:r>
      <w:r w:rsidR="004D00BA" w:rsidRPr="004D00BA">
        <w:rPr>
          <w:rFonts w:ascii="Arial" w:eastAsia="Times New Roman" w:hAnsi="Arial" w:cs="Arial"/>
        </w:rPr>
        <w:t>, </w:t>
      </w:r>
      <w:proofErr w:type="spellStart"/>
      <w:r w:rsidR="004D00BA" w:rsidRPr="004D00BA">
        <w:rPr>
          <w:rFonts w:ascii="Arial" w:eastAsia="Times New Roman" w:hAnsi="Arial" w:cs="Arial"/>
        </w:rPr>
        <w:fldChar w:fldCharType="begin"/>
      </w:r>
      <w:r w:rsidR="004D00BA" w:rsidRPr="004D00BA">
        <w:rPr>
          <w:rFonts w:ascii="Arial" w:eastAsia="Times New Roman" w:hAnsi="Arial" w:cs="Arial"/>
        </w:rPr>
        <w:instrText xml:space="preserve"> HYPERLINK "https://www.ncbi.nlm.nih.gov/pubmed/?term=Palmeira-de-Oliveira%20A%5BAuthor%5D&amp;cauthor=true&amp;cauthor_uid=30953190" </w:instrText>
      </w:r>
      <w:r w:rsidR="004D00BA" w:rsidRPr="004D00BA">
        <w:rPr>
          <w:rFonts w:ascii="Arial" w:eastAsia="Times New Roman" w:hAnsi="Arial" w:cs="Arial"/>
        </w:rPr>
        <w:fldChar w:fldCharType="separate"/>
      </w:r>
      <w:r w:rsidR="004D00BA" w:rsidRPr="004D00BA">
        <w:rPr>
          <w:rFonts w:ascii="Arial" w:eastAsia="Times New Roman" w:hAnsi="Arial" w:cs="Arial"/>
          <w:u w:val="single"/>
        </w:rPr>
        <w:t>Palmeira</w:t>
      </w:r>
      <w:proofErr w:type="spellEnd"/>
      <w:r w:rsidR="004D00BA" w:rsidRPr="004D00BA">
        <w:rPr>
          <w:rFonts w:ascii="Arial" w:eastAsia="Times New Roman" w:hAnsi="Arial" w:cs="Arial"/>
          <w:u w:val="single"/>
        </w:rPr>
        <w:t>-de-Oliveira A</w:t>
      </w:r>
      <w:r w:rsidR="004D00BA" w:rsidRPr="004D00BA">
        <w:rPr>
          <w:rFonts w:ascii="Arial" w:eastAsia="Times New Roman" w:hAnsi="Arial" w:cs="Arial"/>
        </w:rPr>
        <w:fldChar w:fldCharType="end"/>
      </w:r>
      <w:r w:rsidR="004D00BA" w:rsidRPr="004D00BA">
        <w:rPr>
          <w:rFonts w:ascii="Arial" w:eastAsia="Times New Roman" w:hAnsi="Arial" w:cs="Arial"/>
          <w:sz w:val="19"/>
          <w:szCs w:val="19"/>
          <w:vertAlign w:val="superscript"/>
        </w:rPr>
        <w:t>2</w:t>
      </w:r>
      <w:proofErr w:type="gramStart"/>
      <w:r w:rsidR="004D00BA" w:rsidRPr="004D00BA">
        <w:rPr>
          <w:rFonts w:ascii="Arial" w:eastAsia="Times New Roman" w:hAnsi="Arial" w:cs="Arial"/>
          <w:sz w:val="19"/>
          <w:szCs w:val="19"/>
          <w:vertAlign w:val="superscript"/>
        </w:rPr>
        <w:t>,3</w:t>
      </w:r>
      <w:proofErr w:type="gramEnd"/>
      <w:r w:rsidR="004D00BA" w:rsidRPr="004D00BA">
        <w:rPr>
          <w:rFonts w:ascii="Arial" w:eastAsia="Times New Roman" w:hAnsi="Arial" w:cs="Arial"/>
        </w:rPr>
        <w:t>, </w:t>
      </w:r>
      <w:proofErr w:type="spellStart"/>
      <w:r w:rsidR="005260EA">
        <w:rPr>
          <w:rFonts w:ascii="Arial" w:eastAsia="Times New Roman" w:hAnsi="Arial" w:cs="Arial"/>
          <w:u w:val="single"/>
        </w:rPr>
        <w:fldChar w:fldCharType="begin"/>
      </w:r>
      <w:r w:rsidR="005260EA">
        <w:rPr>
          <w:rFonts w:ascii="Arial" w:eastAsia="Times New Roman" w:hAnsi="Arial" w:cs="Arial"/>
          <w:u w:val="single"/>
        </w:rPr>
        <w:instrText xml:space="preserve"> HYPERLINK "https://www.ncbi.nlm.nih.gov/pubmed/?term=Biber%20S%5BAuthor%5D&amp;cauthor=true&amp;cauthor_uid=30953190" </w:instrText>
      </w:r>
      <w:r w:rsidR="005260EA">
        <w:rPr>
          <w:rFonts w:ascii="Arial" w:eastAsia="Times New Roman" w:hAnsi="Arial" w:cs="Arial"/>
          <w:u w:val="single"/>
        </w:rPr>
        <w:fldChar w:fldCharType="separate"/>
      </w:r>
      <w:r w:rsidR="004D00BA" w:rsidRPr="004D00BA">
        <w:rPr>
          <w:rFonts w:ascii="Arial" w:eastAsia="Times New Roman" w:hAnsi="Arial" w:cs="Arial"/>
          <w:u w:val="single"/>
        </w:rPr>
        <w:t>Biber</w:t>
      </w:r>
      <w:proofErr w:type="spellEnd"/>
      <w:r w:rsidR="004D00BA" w:rsidRPr="004D00BA">
        <w:rPr>
          <w:rFonts w:ascii="Arial" w:eastAsia="Times New Roman" w:hAnsi="Arial" w:cs="Arial"/>
          <w:u w:val="single"/>
        </w:rPr>
        <w:t xml:space="preserve"> S</w:t>
      </w:r>
      <w:r w:rsidR="005260EA">
        <w:rPr>
          <w:rFonts w:ascii="Arial" w:eastAsia="Times New Roman" w:hAnsi="Arial" w:cs="Arial"/>
          <w:u w:val="single"/>
        </w:rPr>
        <w:fldChar w:fldCharType="end"/>
      </w:r>
      <w:r w:rsidR="004D00BA" w:rsidRPr="004D00BA">
        <w:rPr>
          <w:rFonts w:ascii="Arial" w:eastAsia="Times New Roman" w:hAnsi="Arial" w:cs="Arial"/>
          <w:sz w:val="19"/>
          <w:szCs w:val="19"/>
          <w:vertAlign w:val="superscript"/>
        </w:rPr>
        <w:t>4</w:t>
      </w:r>
      <w:r w:rsidR="004D00BA" w:rsidRPr="004D00BA">
        <w:rPr>
          <w:rFonts w:ascii="Arial" w:eastAsia="Times New Roman" w:hAnsi="Arial" w:cs="Arial"/>
        </w:rPr>
        <w:t>, </w:t>
      </w:r>
      <w:proofErr w:type="spellStart"/>
      <w:r w:rsidR="004D00BA" w:rsidRPr="004D00BA">
        <w:rPr>
          <w:rFonts w:ascii="Arial" w:eastAsia="Times New Roman" w:hAnsi="Arial" w:cs="Arial"/>
        </w:rPr>
        <w:fldChar w:fldCharType="begin"/>
      </w:r>
      <w:r w:rsidR="004D00BA" w:rsidRPr="004D00BA">
        <w:rPr>
          <w:rFonts w:ascii="Arial" w:eastAsia="Times New Roman" w:hAnsi="Arial" w:cs="Arial"/>
        </w:rPr>
        <w:instrText xml:space="preserve"> HYPERLINK "https://www.ncbi.nlm.nih.gov/pubmed/?term=Prasauskas%20V%5BAuthor%5D&amp;cauthor=true&amp;cauthor_uid=30953190" </w:instrText>
      </w:r>
      <w:r w:rsidR="004D00BA" w:rsidRPr="004D00BA">
        <w:rPr>
          <w:rFonts w:ascii="Arial" w:eastAsia="Times New Roman" w:hAnsi="Arial" w:cs="Arial"/>
        </w:rPr>
        <w:fldChar w:fldCharType="separate"/>
      </w:r>
      <w:r w:rsidR="004D00BA" w:rsidRPr="004D00BA">
        <w:rPr>
          <w:rFonts w:ascii="Arial" w:eastAsia="Times New Roman" w:hAnsi="Arial" w:cs="Arial"/>
          <w:u w:val="single"/>
        </w:rPr>
        <w:t>Prasauskas</w:t>
      </w:r>
      <w:proofErr w:type="spellEnd"/>
      <w:r w:rsidR="004D00BA" w:rsidRPr="004D00BA">
        <w:rPr>
          <w:rFonts w:ascii="Arial" w:eastAsia="Times New Roman" w:hAnsi="Arial" w:cs="Arial"/>
          <w:u w:val="single"/>
        </w:rPr>
        <w:t xml:space="preserve"> V</w:t>
      </w:r>
      <w:r w:rsidR="004D00BA" w:rsidRPr="004D00BA">
        <w:rPr>
          <w:rFonts w:ascii="Arial" w:eastAsia="Times New Roman" w:hAnsi="Arial" w:cs="Arial"/>
        </w:rPr>
        <w:fldChar w:fldCharType="end"/>
      </w:r>
      <w:r w:rsidR="004D00BA" w:rsidRPr="004D00BA">
        <w:rPr>
          <w:rFonts w:ascii="Arial" w:eastAsia="Times New Roman" w:hAnsi="Arial" w:cs="Arial"/>
          <w:sz w:val="19"/>
          <w:szCs w:val="19"/>
          <w:vertAlign w:val="superscript"/>
        </w:rPr>
        <w:t>4</w:t>
      </w:r>
      <w:r w:rsidR="004D00BA" w:rsidRPr="004D00BA">
        <w:rPr>
          <w:rFonts w:ascii="Arial" w:eastAsia="Times New Roman" w:hAnsi="Arial" w:cs="Arial"/>
        </w:rPr>
        <w:t>.</w:t>
      </w:r>
    </w:p>
    <w:p w:rsidR="004D00BA" w:rsidRPr="004D00BA" w:rsidRDefault="004D00BA" w:rsidP="004D00BA">
      <w:pPr>
        <w:shd w:val="clear" w:color="auto" w:fill="FFFFFF"/>
        <w:spacing w:after="0" w:line="240" w:lineRule="auto"/>
        <w:rPr>
          <w:rFonts w:ascii="Arial" w:eastAsia="Times New Roman" w:hAnsi="Arial" w:cs="Arial"/>
        </w:rPr>
      </w:pPr>
    </w:p>
    <w:p w:rsidR="004D00BA" w:rsidRPr="004D00BA" w:rsidRDefault="004D00BA" w:rsidP="004D00BA">
      <w:pPr>
        <w:shd w:val="clear" w:color="auto" w:fill="FFFFFF"/>
        <w:spacing w:after="0" w:line="240" w:lineRule="auto"/>
        <w:outlineLvl w:val="2"/>
        <w:rPr>
          <w:rFonts w:ascii="Arial" w:eastAsia="Times New Roman" w:hAnsi="Arial" w:cs="Arial"/>
          <w:b/>
          <w:bCs/>
        </w:rPr>
      </w:pPr>
      <w:r w:rsidRPr="004D00BA">
        <w:rPr>
          <w:rFonts w:ascii="Arial" w:eastAsia="Times New Roman" w:hAnsi="Arial" w:cs="Arial"/>
          <w:b/>
          <w:bCs/>
        </w:rPr>
        <w:t>Abstract</w:t>
      </w:r>
    </w:p>
    <w:p w:rsidR="004D00BA" w:rsidRPr="004D00BA" w:rsidRDefault="004D00BA" w:rsidP="004D00BA">
      <w:pPr>
        <w:shd w:val="clear" w:color="auto" w:fill="FFFFFF"/>
        <w:spacing w:after="0" w:line="369" w:lineRule="atLeast"/>
        <w:ind w:right="60"/>
        <w:outlineLvl w:val="3"/>
        <w:rPr>
          <w:rFonts w:ascii="Arial" w:eastAsia="Times New Roman" w:hAnsi="Arial" w:cs="Arial"/>
          <w:b/>
          <w:bCs/>
          <w:caps/>
          <w:sz w:val="20"/>
          <w:szCs w:val="20"/>
        </w:rPr>
      </w:pPr>
      <w:r w:rsidRPr="004D00BA">
        <w:rPr>
          <w:rFonts w:ascii="Arial" w:eastAsia="Times New Roman" w:hAnsi="Arial" w:cs="Arial"/>
          <w:b/>
          <w:bCs/>
          <w:caps/>
          <w:sz w:val="20"/>
          <w:szCs w:val="20"/>
        </w:rPr>
        <w:t>INTRODUCTION:</w:t>
      </w:r>
    </w:p>
    <w:p w:rsidR="004D00BA" w:rsidRPr="004D00BA" w:rsidRDefault="004D00BA" w:rsidP="004D00BA">
      <w:pPr>
        <w:shd w:val="clear" w:color="auto" w:fill="FFFFFF"/>
        <w:spacing w:after="120" w:line="369" w:lineRule="atLeast"/>
        <w:rPr>
          <w:rFonts w:ascii="Arial" w:eastAsia="Times New Roman" w:hAnsi="Arial" w:cs="Arial"/>
          <w:sz w:val="21"/>
          <w:szCs w:val="21"/>
        </w:rPr>
      </w:pPr>
      <w:r w:rsidRPr="004D00BA">
        <w:rPr>
          <w:rFonts w:ascii="Arial" w:eastAsia="Times New Roman" w:hAnsi="Arial" w:cs="Arial"/>
          <w:sz w:val="21"/>
          <w:szCs w:val="21"/>
        </w:rPr>
        <w:t xml:space="preserve">Bacterial vaginosis (BV) is the most common vaginal disorder in reproductive-age women. The condition is </w:t>
      </w:r>
      <w:proofErr w:type="spellStart"/>
      <w:r w:rsidRPr="004D00BA">
        <w:rPr>
          <w:rFonts w:ascii="Arial" w:eastAsia="Times New Roman" w:hAnsi="Arial" w:cs="Arial"/>
          <w:sz w:val="21"/>
          <w:szCs w:val="21"/>
        </w:rPr>
        <w:t>characterised</w:t>
      </w:r>
      <w:proofErr w:type="spellEnd"/>
      <w:r w:rsidRPr="004D00BA">
        <w:rPr>
          <w:rFonts w:ascii="Arial" w:eastAsia="Times New Roman" w:hAnsi="Arial" w:cs="Arial"/>
          <w:sz w:val="21"/>
          <w:szCs w:val="21"/>
        </w:rPr>
        <w:t xml:space="preserve"> by the replacement of a healthy, lactobacilli-dominated vaginal microbiota by anaerobic and facultative anaerobic bacteria. BV increases the risk of acquisition of STIs and is associated with pregnancy complications. Although the composition of the bacteria in BV varies between individuals, there are some species such as </w:t>
      </w:r>
      <w:proofErr w:type="spellStart"/>
      <w:r w:rsidRPr="004D00BA">
        <w:rPr>
          <w:rFonts w:ascii="Arial" w:eastAsia="Times New Roman" w:hAnsi="Arial" w:cs="Arial"/>
          <w:sz w:val="21"/>
          <w:szCs w:val="21"/>
        </w:rPr>
        <w:t>Gardnerella</w:t>
      </w:r>
      <w:proofErr w:type="spellEnd"/>
      <w:r w:rsidRPr="004D00BA">
        <w:rPr>
          <w:rFonts w:ascii="Arial" w:eastAsia="Times New Roman" w:hAnsi="Arial" w:cs="Arial"/>
          <w:sz w:val="21"/>
          <w:szCs w:val="21"/>
        </w:rPr>
        <w:t xml:space="preserve">, </w:t>
      </w:r>
      <w:proofErr w:type="spellStart"/>
      <w:r w:rsidRPr="004D00BA">
        <w:rPr>
          <w:rFonts w:ascii="Arial" w:eastAsia="Times New Roman" w:hAnsi="Arial" w:cs="Arial"/>
          <w:sz w:val="21"/>
          <w:szCs w:val="21"/>
        </w:rPr>
        <w:t>Atopobium</w:t>
      </w:r>
      <w:proofErr w:type="spellEnd"/>
      <w:r w:rsidRPr="004D00BA">
        <w:rPr>
          <w:rFonts w:ascii="Arial" w:eastAsia="Times New Roman" w:hAnsi="Arial" w:cs="Arial"/>
          <w:sz w:val="21"/>
          <w:szCs w:val="21"/>
        </w:rPr>
        <w:t xml:space="preserve">, Mycoplasma, </w:t>
      </w:r>
      <w:proofErr w:type="spellStart"/>
      <w:r w:rsidRPr="004D00BA">
        <w:rPr>
          <w:rFonts w:ascii="Arial" w:eastAsia="Times New Roman" w:hAnsi="Arial" w:cs="Arial"/>
          <w:sz w:val="21"/>
          <w:szCs w:val="21"/>
        </w:rPr>
        <w:t>Snethia</w:t>
      </w:r>
      <w:proofErr w:type="spellEnd"/>
      <w:r w:rsidRPr="004D00BA">
        <w:rPr>
          <w:rFonts w:ascii="Arial" w:eastAsia="Times New Roman" w:hAnsi="Arial" w:cs="Arial"/>
          <w:sz w:val="21"/>
          <w:szCs w:val="21"/>
        </w:rPr>
        <w:t xml:space="preserve">, </w:t>
      </w:r>
      <w:proofErr w:type="spellStart"/>
      <w:r w:rsidRPr="004D00BA">
        <w:rPr>
          <w:rFonts w:ascii="Arial" w:eastAsia="Times New Roman" w:hAnsi="Arial" w:cs="Arial"/>
          <w:sz w:val="21"/>
          <w:szCs w:val="21"/>
        </w:rPr>
        <w:t>Megasphera</w:t>
      </w:r>
      <w:proofErr w:type="spellEnd"/>
      <w:r w:rsidRPr="004D00BA">
        <w:rPr>
          <w:rFonts w:ascii="Arial" w:eastAsia="Times New Roman" w:hAnsi="Arial" w:cs="Arial"/>
          <w:sz w:val="21"/>
          <w:szCs w:val="21"/>
        </w:rPr>
        <w:t xml:space="preserve">, </w:t>
      </w:r>
      <w:proofErr w:type="spellStart"/>
      <w:r w:rsidRPr="004D00BA">
        <w:rPr>
          <w:rFonts w:ascii="Arial" w:eastAsia="Times New Roman" w:hAnsi="Arial" w:cs="Arial"/>
          <w:sz w:val="21"/>
          <w:szCs w:val="21"/>
        </w:rPr>
        <w:t>Dialister</w:t>
      </w:r>
      <w:proofErr w:type="spellEnd"/>
      <w:r w:rsidRPr="004D00BA">
        <w:rPr>
          <w:rFonts w:ascii="Arial" w:eastAsia="Times New Roman" w:hAnsi="Arial" w:cs="Arial"/>
          <w:sz w:val="21"/>
          <w:szCs w:val="21"/>
        </w:rPr>
        <w:t>, etc., that are found most frequently.</w:t>
      </w:r>
    </w:p>
    <w:p w:rsidR="004D00BA" w:rsidRPr="004D00BA" w:rsidRDefault="004D00BA" w:rsidP="004D00BA">
      <w:pPr>
        <w:shd w:val="clear" w:color="auto" w:fill="FFFFFF"/>
        <w:spacing w:after="0" w:line="369" w:lineRule="atLeast"/>
        <w:ind w:right="60"/>
        <w:outlineLvl w:val="3"/>
        <w:rPr>
          <w:rFonts w:ascii="Arial" w:eastAsia="Times New Roman" w:hAnsi="Arial" w:cs="Arial"/>
          <w:b/>
          <w:bCs/>
          <w:caps/>
          <w:sz w:val="20"/>
          <w:szCs w:val="20"/>
        </w:rPr>
      </w:pPr>
      <w:r w:rsidRPr="004D00BA">
        <w:rPr>
          <w:rFonts w:ascii="Arial" w:eastAsia="Times New Roman" w:hAnsi="Arial" w:cs="Arial"/>
          <w:b/>
          <w:bCs/>
          <w:caps/>
          <w:sz w:val="20"/>
          <w:szCs w:val="20"/>
        </w:rPr>
        <w:t>MATERIAL AND METHODS:</w:t>
      </w:r>
    </w:p>
    <w:p w:rsidR="004D00BA" w:rsidRPr="004D00BA" w:rsidRDefault="004D00BA" w:rsidP="004D00BA">
      <w:pPr>
        <w:shd w:val="clear" w:color="auto" w:fill="FFFFFF"/>
        <w:spacing w:after="120" w:line="369" w:lineRule="atLeast"/>
        <w:rPr>
          <w:rFonts w:ascii="Arial" w:eastAsia="Times New Roman" w:hAnsi="Arial" w:cs="Arial"/>
          <w:sz w:val="21"/>
          <w:szCs w:val="21"/>
        </w:rPr>
      </w:pPr>
      <w:r w:rsidRPr="004D00BA">
        <w:rPr>
          <w:rFonts w:ascii="Arial" w:eastAsia="Times New Roman" w:hAnsi="Arial" w:cs="Arial"/>
          <w:sz w:val="21"/>
          <w:szCs w:val="21"/>
        </w:rPr>
        <w:t xml:space="preserve">Literature research to the importance of </w:t>
      </w:r>
      <w:proofErr w:type="spellStart"/>
      <w:r w:rsidRPr="004D00BA">
        <w:rPr>
          <w:rFonts w:ascii="Arial" w:eastAsia="Times New Roman" w:hAnsi="Arial" w:cs="Arial"/>
          <w:sz w:val="21"/>
          <w:szCs w:val="21"/>
        </w:rPr>
        <w:t>Atopobium</w:t>
      </w:r>
      <w:proofErr w:type="spellEnd"/>
      <w:r w:rsidRPr="004D00BA">
        <w:rPr>
          <w:rFonts w:ascii="Arial" w:eastAsia="Times New Roman" w:hAnsi="Arial" w:cs="Arial"/>
          <w:sz w:val="21"/>
          <w:szCs w:val="21"/>
        </w:rPr>
        <w:t xml:space="preserve"> </w:t>
      </w:r>
      <w:proofErr w:type="spellStart"/>
      <w:r w:rsidRPr="004D00BA">
        <w:rPr>
          <w:rFonts w:ascii="Arial" w:eastAsia="Times New Roman" w:hAnsi="Arial" w:cs="Arial"/>
          <w:sz w:val="21"/>
          <w:szCs w:val="21"/>
        </w:rPr>
        <w:t>vaginae</w:t>
      </w:r>
      <w:proofErr w:type="spellEnd"/>
      <w:r w:rsidRPr="004D00BA">
        <w:rPr>
          <w:rFonts w:ascii="Arial" w:eastAsia="Times New Roman" w:hAnsi="Arial" w:cs="Arial"/>
          <w:sz w:val="21"/>
          <w:szCs w:val="21"/>
        </w:rPr>
        <w:t xml:space="preserve"> in BV and treatment options.</w:t>
      </w:r>
    </w:p>
    <w:p w:rsidR="004D00BA" w:rsidRPr="004D00BA" w:rsidRDefault="004D00BA" w:rsidP="004D00BA">
      <w:pPr>
        <w:shd w:val="clear" w:color="auto" w:fill="FFFFFF"/>
        <w:spacing w:after="0" w:line="369" w:lineRule="atLeast"/>
        <w:ind w:right="60"/>
        <w:outlineLvl w:val="3"/>
        <w:rPr>
          <w:rFonts w:ascii="Arial" w:eastAsia="Times New Roman" w:hAnsi="Arial" w:cs="Arial"/>
          <w:b/>
          <w:bCs/>
          <w:caps/>
          <w:sz w:val="20"/>
          <w:szCs w:val="20"/>
        </w:rPr>
      </w:pPr>
      <w:r w:rsidRPr="004D00BA">
        <w:rPr>
          <w:rFonts w:ascii="Arial" w:eastAsia="Times New Roman" w:hAnsi="Arial" w:cs="Arial"/>
          <w:b/>
          <w:bCs/>
          <w:caps/>
          <w:sz w:val="20"/>
          <w:szCs w:val="20"/>
        </w:rPr>
        <w:t>RESULTS:</w:t>
      </w:r>
    </w:p>
    <w:p w:rsidR="004D00BA" w:rsidRPr="004D00BA" w:rsidRDefault="004D00BA" w:rsidP="004D00BA">
      <w:pPr>
        <w:shd w:val="clear" w:color="auto" w:fill="FFFFFF"/>
        <w:spacing w:after="120" w:line="369" w:lineRule="atLeast"/>
        <w:rPr>
          <w:rFonts w:ascii="Arial" w:eastAsia="Times New Roman" w:hAnsi="Arial" w:cs="Arial"/>
          <w:sz w:val="21"/>
          <w:szCs w:val="21"/>
        </w:rPr>
      </w:pPr>
      <w:proofErr w:type="spellStart"/>
      <w:r w:rsidRPr="004D00BA">
        <w:rPr>
          <w:rFonts w:ascii="Arial" w:eastAsia="Times New Roman" w:hAnsi="Arial" w:cs="Arial"/>
          <w:sz w:val="21"/>
          <w:szCs w:val="21"/>
        </w:rPr>
        <w:t>Atopobium</w:t>
      </w:r>
      <w:proofErr w:type="spellEnd"/>
      <w:r w:rsidRPr="004D00BA">
        <w:rPr>
          <w:rFonts w:ascii="Arial" w:eastAsia="Times New Roman" w:hAnsi="Arial" w:cs="Arial"/>
          <w:sz w:val="21"/>
          <w:szCs w:val="21"/>
        </w:rPr>
        <w:t xml:space="preserve"> (A.) </w:t>
      </w:r>
      <w:proofErr w:type="spellStart"/>
      <w:r w:rsidRPr="004D00BA">
        <w:rPr>
          <w:rFonts w:ascii="Arial" w:eastAsia="Times New Roman" w:hAnsi="Arial" w:cs="Arial"/>
          <w:sz w:val="21"/>
          <w:szCs w:val="21"/>
        </w:rPr>
        <w:t>vaginae</w:t>
      </w:r>
      <w:proofErr w:type="spellEnd"/>
      <w:r w:rsidRPr="004D00BA">
        <w:rPr>
          <w:rFonts w:ascii="Arial" w:eastAsia="Times New Roman" w:hAnsi="Arial" w:cs="Arial"/>
          <w:sz w:val="21"/>
          <w:szCs w:val="21"/>
        </w:rPr>
        <w:t xml:space="preserve"> is an important component of the complex abnormal vaginal flora in BV; even though A. </w:t>
      </w:r>
      <w:proofErr w:type="spellStart"/>
      <w:r w:rsidRPr="004D00BA">
        <w:rPr>
          <w:rFonts w:ascii="Arial" w:eastAsia="Times New Roman" w:hAnsi="Arial" w:cs="Arial"/>
          <w:sz w:val="21"/>
          <w:szCs w:val="21"/>
        </w:rPr>
        <w:t>vaginae</w:t>
      </w:r>
      <w:proofErr w:type="spellEnd"/>
      <w:r w:rsidRPr="004D00BA">
        <w:rPr>
          <w:rFonts w:ascii="Arial" w:eastAsia="Times New Roman" w:hAnsi="Arial" w:cs="Arial"/>
          <w:sz w:val="21"/>
          <w:szCs w:val="21"/>
        </w:rPr>
        <w:t xml:space="preserve">, like </w:t>
      </w:r>
      <w:proofErr w:type="spellStart"/>
      <w:r w:rsidRPr="004D00BA">
        <w:rPr>
          <w:rFonts w:ascii="Arial" w:eastAsia="Times New Roman" w:hAnsi="Arial" w:cs="Arial"/>
          <w:sz w:val="21"/>
          <w:szCs w:val="21"/>
        </w:rPr>
        <w:t>Gardnerella</w:t>
      </w:r>
      <w:proofErr w:type="spellEnd"/>
      <w:r w:rsidRPr="004D00BA">
        <w:rPr>
          <w:rFonts w:ascii="Arial" w:eastAsia="Times New Roman" w:hAnsi="Arial" w:cs="Arial"/>
          <w:sz w:val="21"/>
          <w:szCs w:val="21"/>
        </w:rPr>
        <w:t xml:space="preserve"> </w:t>
      </w:r>
      <w:proofErr w:type="spellStart"/>
      <w:r w:rsidRPr="004D00BA">
        <w:rPr>
          <w:rFonts w:ascii="Arial" w:eastAsia="Times New Roman" w:hAnsi="Arial" w:cs="Arial"/>
          <w:sz w:val="21"/>
          <w:szCs w:val="21"/>
        </w:rPr>
        <w:t>vaginalis</w:t>
      </w:r>
      <w:proofErr w:type="spellEnd"/>
      <w:r w:rsidRPr="004D00BA">
        <w:rPr>
          <w:rFonts w:ascii="Arial" w:eastAsia="Times New Roman" w:hAnsi="Arial" w:cs="Arial"/>
          <w:sz w:val="21"/>
          <w:szCs w:val="21"/>
        </w:rPr>
        <w:t xml:space="preserve">, has also been detected in the normal flora, it is much more common in BV patients. A. </w:t>
      </w:r>
      <w:proofErr w:type="spellStart"/>
      <w:r w:rsidRPr="004D00BA">
        <w:rPr>
          <w:rFonts w:ascii="Arial" w:eastAsia="Times New Roman" w:hAnsi="Arial" w:cs="Arial"/>
          <w:sz w:val="21"/>
          <w:szCs w:val="21"/>
        </w:rPr>
        <w:t>vaginae</w:t>
      </w:r>
      <w:proofErr w:type="spellEnd"/>
      <w:r w:rsidRPr="004D00BA">
        <w:rPr>
          <w:rFonts w:ascii="Arial" w:eastAsia="Times New Roman" w:hAnsi="Arial" w:cs="Arial"/>
          <w:sz w:val="21"/>
          <w:szCs w:val="21"/>
        </w:rPr>
        <w:t xml:space="preserve"> has been shown to play an important role in the pathophysiology of BV and is thought to be at least a partial cause of the known negative sequelae. The presence of A. </w:t>
      </w:r>
      <w:proofErr w:type="spellStart"/>
      <w:r w:rsidRPr="004D00BA">
        <w:rPr>
          <w:rFonts w:ascii="Arial" w:eastAsia="Times New Roman" w:hAnsi="Arial" w:cs="Arial"/>
          <w:sz w:val="21"/>
          <w:szCs w:val="21"/>
        </w:rPr>
        <w:t>vaginae</w:t>
      </w:r>
      <w:proofErr w:type="spellEnd"/>
      <w:r w:rsidRPr="004D00BA">
        <w:rPr>
          <w:rFonts w:ascii="Arial" w:eastAsia="Times New Roman" w:hAnsi="Arial" w:cs="Arial"/>
          <w:sz w:val="21"/>
          <w:szCs w:val="21"/>
        </w:rPr>
        <w:t xml:space="preserve"> in the BV-associated biofilms and its resistance to some antimicrobial substances has been described - this seems to have a major impact on treatment outcome.</w:t>
      </w:r>
    </w:p>
    <w:p w:rsidR="004D00BA" w:rsidRPr="004D00BA" w:rsidRDefault="004D00BA" w:rsidP="004D00BA">
      <w:pPr>
        <w:shd w:val="clear" w:color="auto" w:fill="FFFFFF"/>
        <w:spacing w:after="0" w:line="369" w:lineRule="atLeast"/>
        <w:ind w:right="60"/>
        <w:outlineLvl w:val="3"/>
        <w:rPr>
          <w:rFonts w:ascii="Arial" w:eastAsia="Times New Roman" w:hAnsi="Arial" w:cs="Arial"/>
          <w:b/>
          <w:bCs/>
          <w:caps/>
          <w:sz w:val="20"/>
          <w:szCs w:val="20"/>
        </w:rPr>
      </w:pPr>
      <w:r w:rsidRPr="004D00BA">
        <w:rPr>
          <w:rFonts w:ascii="Arial" w:eastAsia="Times New Roman" w:hAnsi="Arial" w:cs="Arial"/>
          <w:b/>
          <w:bCs/>
          <w:caps/>
          <w:sz w:val="20"/>
          <w:szCs w:val="20"/>
        </w:rPr>
        <w:t>CONCLUSION:</w:t>
      </w:r>
    </w:p>
    <w:p w:rsidR="004D00BA" w:rsidRDefault="004D00BA" w:rsidP="004D00BA">
      <w:pPr>
        <w:shd w:val="clear" w:color="auto" w:fill="FFFFFF"/>
        <w:spacing w:after="120" w:line="369" w:lineRule="atLeast"/>
        <w:rPr>
          <w:rFonts w:ascii="Arial" w:eastAsia="Times New Roman" w:hAnsi="Arial" w:cs="Arial"/>
          <w:sz w:val="21"/>
          <w:szCs w:val="21"/>
        </w:rPr>
      </w:pPr>
      <w:r w:rsidRPr="004D00BA">
        <w:rPr>
          <w:rFonts w:ascii="Arial" w:eastAsia="Times New Roman" w:hAnsi="Arial" w:cs="Arial"/>
          <w:sz w:val="21"/>
          <w:szCs w:val="21"/>
        </w:rPr>
        <w:t xml:space="preserve">Current scientific data demonstrate that </w:t>
      </w:r>
      <w:proofErr w:type="spellStart"/>
      <w:r w:rsidRPr="004D00BA">
        <w:rPr>
          <w:rFonts w:ascii="Arial" w:eastAsia="Times New Roman" w:hAnsi="Arial" w:cs="Arial"/>
          <w:sz w:val="21"/>
          <w:szCs w:val="21"/>
        </w:rPr>
        <w:t>dequalinium</w:t>
      </w:r>
      <w:proofErr w:type="spellEnd"/>
      <w:r w:rsidRPr="004D00BA">
        <w:rPr>
          <w:rFonts w:ascii="Arial" w:eastAsia="Times New Roman" w:hAnsi="Arial" w:cs="Arial"/>
          <w:sz w:val="21"/>
          <w:szCs w:val="21"/>
        </w:rPr>
        <w:t xml:space="preserve"> chloride (</w:t>
      </w:r>
      <w:proofErr w:type="spellStart"/>
      <w:r w:rsidRPr="004D00BA">
        <w:rPr>
          <w:rFonts w:ascii="Arial" w:eastAsia="Times New Roman" w:hAnsi="Arial" w:cs="Arial"/>
          <w:sz w:val="21"/>
          <w:szCs w:val="21"/>
        </w:rPr>
        <w:t>Fluomycin</w:t>
      </w:r>
      <w:proofErr w:type="spellEnd"/>
      <w:r w:rsidRPr="004D00BA">
        <w:rPr>
          <w:rFonts w:ascii="Arial" w:eastAsia="Times New Roman" w:hAnsi="Arial" w:cs="Arial"/>
          <w:sz w:val="18"/>
          <w:szCs w:val="18"/>
          <w:vertAlign w:val="superscript"/>
        </w:rPr>
        <w:t>®</w:t>
      </w:r>
      <w:r w:rsidRPr="004D00BA">
        <w:rPr>
          <w:rFonts w:ascii="Arial" w:eastAsia="Times New Roman" w:hAnsi="Arial" w:cs="Arial"/>
          <w:sz w:val="21"/>
          <w:szCs w:val="21"/>
        </w:rPr>
        <w:t xml:space="preserve">) is one of the valid therapeutic options for BV treatment, since it displays a broad antimicrobial spectrum against relevant vaginal pathogens, especially against G. vaginalis and A. </w:t>
      </w:r>
      <w:proofErr w:type="spellStart"/>
      <w:r w:rsidRPr="004D00BA">
        <w:rPr>
          <w:rFonts w:ascii="Arial" w:eastAsia="Times New Roman" w:hAnsi="Arial" w:cs="Arial"/>
          <w:sz w:val="21"/>
          <w:szCs w:val="21"/>
        </w:rPr>
        <w:t>vaginae</w:t>
      </w:r>
      <w:proofErr w:type="spellEnd"/>
      <w:r w:rsidRPr="004D00BA">
        <w:rPr>
          <w:rFonts w:ascii="Arial" w:eastAsia="Times New Roman" w:hAnsi="Arial" w:cs="Arial"/>
          <w:sz w:val="21"/>
          <w:szCs w:val="21"/>
        </w:rPr>
        <w:t>, without having safety concerns.</w:t>
      </w:r>
    </w:p>
    <w:p w:rsidR="00F41F7C" w:rsidRDefault="00F41F7C" w:rsidP="004D00BA">
      <w:pPr>
        <w:shd w:val="clear" w:color="auto" w:fill="FFFFFF"/>
        <w:spacing w:after="120" w:line="369" w:lineRule="atLeast"/>
        <w:rPr>
          <w:rFonts w:ascii="Arial" w:eastAsia="Times New Roman" w:hAnsi="Arial" w:cs="Arial"/>
          <w:sz w:val="21"/>
          <w:szCs w:val="21"/>
        </w:rPr>
      </w:pPr>
    </w:p>
    <w:p w:rsidR="00F41F7C" w:rsidRPr="004D00BA" w:rsidRDefault="00F41F7C" w:rsidP="004D00BA">
      <w:pPr>
        <w:shd w:val="clear" w:color="auto" w:fill="FFFFFF"/>
        <w:spacing w:after="120" w:line="369" w:lineRule="atLeast"/>
        <w:rPr>
          <w:rFonts w:ascii="Arial" w:eastAsia="Times New Roman" w:hAnsi="Arial" w:cs="Arial"/>
          <w:sz w:val="21"/>
          <w:szCs w:val="21"/>
        </w:rPr>
      </w:pPr>
    </w:p>
    <w:p w:rsidR="00F41F7C" w:rsidRDefault="00F41F7C" w:rsidP="00F41F7C">
      <w:r>
        <w:t xml:space="preserve">In this article, the association of A. </w:t>
      </w:r>
      <w:proofErr w:type="spellStart"/>
      <w:r>
        <w:t>vaginae</w:t>
      </w:r>
      <w:proofErr w:type="spellEnd"/>
      <w:r>
        <w:t xml:space="preserve"> with BV was studied and it has been confirmed that A. </w:t>
      </w:r>
      <w:proofErr w:type="spellStart"/>
      <w:r>
        <w:t>vaginae</w:t>
      </w:r>
      <w:proofErr w:type="spellEnd"/>
      <w:r>
        <w:t xml:space="preserve"> has been </w:t>
      </w:r>
      <w:r w:rsidR="00057C6B">
        <w:t>foun</w:t>
      </w:r>
      <w:r>
        <w:t xml:space="preserve">d in the normal vaginal flora (8% up to 25%), it is </w:t>
      </w:r>
      <w:r w:rsidR="00057C6B">
        <w:t>detected more frequent</w:t>
      </w:r>
      <w:r>
        <w:t xml:space="preserve">ly in </w:t>
      </w:r>
      <w:r w:rsidR="00057C6B">
        <w:t xml:space="preserve">patients with </w:t>
      </w:r>
      <w:r>
        <w:t xml:space="preserve">BV (50% to 96%). The involvement of A. </w:t>
      </w:r>
      <w:proofErr w:type="spellStart"/>
      <w:r>
        <w:t>vaginae</w:t>
      </w:r>
      <w:proofErr w:type="spellEnd"/>
      <w:r>
        <w:t xml:space="preserve"> in biofilm formation in BV has been demonstrated and related treatments have been discussed. </w:t>
      </w:r>
      <w:r w:rsidR="00057C6B">
        <w:t xml:space="preserve">In many countries including the United </w:t>
      </w:r>
      <w:r w:rsidR="00057C6B">
        <w:lastRenderedPageBreak/>
        <w:t>States</w:t>
      </w:r>
      <w:r>
        <w:t xml:space="preserve">, the mainstay of BV treatment </w:t>
      </w:r>
      <w:r w:rsidR="00057C6B">
        <w:t xml:space="preserve">is still </w:t>
      </w:r>
      <w:r>
        <w:t xml:space="preserve">oral or vaginal metronidazole </w:t>
      </w:r>
      <w:r w:rsidR="00057C6B">
        <w:t>once or twice</w:t>
      </w:r>
      <w:r>
        <w:t xml:space="preserve"> a day for 5–7 days, like what the physician did in my presenting case.</w:t>
      </w:r>
      <w:r w:rsidR="00057C6B">
        <w:t xml:space="preserve"> Also, </w:t>
      </w:r>
      <w:r w:rsidR="00057C6B" w:rsidRPr="00057C6B">
        <w:t xml:space="preserve">vaginal clindamycin </w:t>
      </w:r>
      <w:r w:rsidR="00057C6B">
        <w:t>is considered as one of</w:t>
      </w:r>
      <w:r w:rsidR="00057C6B" w:rsidRPr="00057C6B">
        <w:t xml:space="preserve"> first-line treatments</w:t>
      </w:r>
      <w:r w:rsidR="00057C6B">
        <w:t>. But</w:t>
      </w:r>
      <w:r>
        <w:t xml:space="preserve"> after </w:t>
      </w:r>
      <w:r w:rsidR="00057C6B">
        <w:t xml:space="preserve">these conventional </w:t>
      </w:r>
      <w:r>
        <w:t>treatment</w:t>
      </w:r>
      <w:r w:rsidR="00057C6B">
        <w:t>s</w:t>
      </w:r>
      <w:r>
        <w:t xml:space="preserve">, the failure or recurrence of BV maintains a big problem. Persistence of an adherent bacterial biofilm, containing mostly G. vaginalis and A. </w:t>
      </w:r>
      <w:proofErr w:type="spellStart"/>
      <w:r>
        <w:t>vaginae</w:t>
      </w:r>
      <w:proofErr w:type="spellEnd"/>
      <w:r>
        <w:t xml:space="preserve">, </w:t>
      </w:r>
      <w:r w:rsidR="00057C6B">
        <w:t xml:space="preserve">is thought </w:t>
      </w:r>
      <w:r>
        <w:t xml:space="preserve">as </w:t>
      </w:r>
      <w:r w:rsidR="00057C6B">
        <w:t>a</w:t>
      </w:r>
      <w:r>
        <w:t xml:space="preserve"> major reason </w:t>
      </w:r>
      <w:r w:rsidR="00057C6B">
        <w:t>responsible for the</w:t>
      </w:r>
      <w:r>
        <w:t xml:space="preserve"> failure of BV treatment.</w:t>
      </w:r>
      <w:r w:rsidRPr="00F41F7C">
        <w:t xml:space="preserve"> </w:t>
      </w:r>
      <w:r w:rsidR="00057C6B">
        <w:t>Other</w:t>
      </w:r>
      <w:r>
        <w:t xml:space="preserve"> treatments against BV </w:t>
      </w:r>
      <w:r w:rsidR="00057C6B">
        <w:t xml:space="preserve">that are being studied include </w:t>
      </w:r>
      <w:r>
        <w:t>antiseptics, probiotics, plant-derived compounds, vaginal acidifying</w:t>
      </w:r>
      <w:r w:rsidR="00057C6B">
        <w:t>,</w:t>
      </w:r>
      <w:r>
        <w:t xml:space="preserve"> buffering agents, </w:t>
      </w:r>
      <w:r w:rsidR="00057C6B">
        <w:t>and various</w:t>
      </w:r>
      <w:r>
        <w:t xml:space="preserve"> combination therapies. </w:t>
      </w:r>
      <w:r w:rsidR="00057C6B">
        <w:t xml:space="preserve">Among them, </w:t>
      </w:r>
      <w:r w:rsidR="00057C6B" w:rsidRPr="00057C6B">
        <w:t xml:space="preserve">a group of antimicrobial substances belonging to antiseptics, such as </w:t>
      </w:r>
      <w:proofErr w:type="spellStart"/>
      <w:r w:rsidR="00057C6B" w:rsidRPr="00057C6B">
        <w:t>dequalinium</w:t>
      </w:r>
      <w:proofErr w:type="spellEnd"/>
      <w:r w:rsidR="00057C6B" w:rsidRPr="00057C6B">
        <w:t xml:space="preserve"> chloride (DQC)</w:t>
      </w:r>
      <w:r w:rsidR="00057C6B">
        <w:t>, have been paid much attention, because</w:t>
      </w:r>
      <w:r w:rsidR="00057C6B" w:rsidRPr="00057C6B">
        <w:t xml:space="preserve"> it </w:t>
      </w:r>
      <w:r w:rsidR="00057C6B">
        <w:t>is</w:t>
      </w:r>
      <w:r w:rsidR="00057C6B" w:rsidRPr="00057C6B">
        <w:t xml:space="preserve"> a broad antimicrobial spectrum </w:t>
      </w:r>
      <w:r w:rsidR="00057C6B">
        <w:t xml:space="preserve">effectively </w:t>
      </w:r>
      <w:r w:rsidR="00057C6B" w:rsidRPr="00057C6B">
        <w:t xml:space="preserve">against </w:t>
      </w:r>
      <w:r w:rsidR="00057C6B">
        <w:t>related</w:t>
      </w:r>
      <w:r w:rsidR="00057C6B" w:rsidRPr="00057C6B">
        <w:t xml:space="preserve"> pathogens, especially G. vaginalis and A. </w:t>
      </w:r>
      <w:proofErr w:type="spellStart"/>
      <w:r w:rsidR="00057C6B" w:rsidRPr="00057C6B">
        <w:t>vaginae</w:t>
      </w:r>
      <w:proofErr w:type="spellEnd"/>
      <w:r w:rsidR="00057C6B" w:rsidRPr="00057C6B">
        <w:t xml:space="preserve">, without </w:t>
      </w:r>
      <w:r w:rsidR="005260EA">
        <w:t>any serious side effects</w:t>
      </w:r>
      <w:r w:rsidR="00057C6B" w:rsidRPr="00057C6B">
        <w:t>.</w:t>
      </w:r>
      <w:r w:rsidR="005260EA">
        <w:t xml:space="preserve"> Since </w:t>
      </w:r>
      <w:r w:rsidR="005260EA" w:rsidRPr="005260EA">
        <w:t xml:space="preserve">BV is the most common vaginal </w:t>
      </w:r>
      <w:r w:rsidR="005260EA">
        <w:t>infection</w:t>
      </w:r>
      <w:r w:rsidR="005260EA" w:rsidRPr="005260EA">
        <w:t xml:space="preserve"> in reproductive-age women</w:t>
      </w:r>
      <w:r w:rsidR="005260EA">
        <w:t xml:space="preserve"> and leads to increased </w:t>
      </w:r>
      <w:r w:rsidR="005260EA" w:rsidRPr="005260EA">
        <w:t>risk</w:t>
      </w:r>
      <w:r w:rsidR="005260EA">
        <w:t xml:space="preserve">s of </w:t>
      </w:r>
      <w:r w:rsidR="005260EA" w:rsidRPr="005260EA">
        <w:t>STIs and pregnancy complications</w:t>
      </w:r>
      <w:r w:rsidR="005260EA">
        <w:t>, it is very important to find effective and safe treatments.</w:t>
      </w:r>
      <w:r>
        <w:t xml:space="preserve"> This study has great significance in guiding the </w:t>
      </w:r>
      <w:r w:rsidR="005260EA">
        <w:t>clinical treatments of BV</w:t>
      </w:r>
      <w:r>
        <w:t>.</w:t>
      </w:r>
    </w:p>
    <w:p w:rsidR="00C57260" w:rsidRPr="004D00BA" w:rsidRDefault="008D70E5"/>
    <w:sectPr w:rsidR="00C57260" w:rsidRPr="004D0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BA"/>
    <w:rsid w:val="00057C6B"/>
    <w:rsid w:val="004D00BA"/>
    <w:rsid w:val="005260EA"/>
    <w:rsid w:val="008D70E5"/>
    <w:rsid w:val="009D7E8D"/>
    <w:rsid w:val="00E20AC7"/>
    <w:rsid w:val="00F41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CBCF1-098C-4EA8-8333-6169CED5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00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D00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00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0B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D00B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00B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D00BA"/>
    <w:rPr>
      <w:color w:val="0000FF"/>
      <w:u w:val="single"/>
    </w:rPr>
  </w:style>
  <w:style w:type="character" w:customStyle="1" w:styleId="highlight">
    <w:name w:val="highlight"/>
    <w:basedOn w:val="DefaultParagraphFont"/>
    <w:rsid w:val="004D00BA"/>
  </w:style>
  <w:style w:type="character" w:customStyle="1" w:styleId="ui-ncbitoggler-master-text">
    <w:name w:val="ui-ncbitoggler-master-text"/>
    <w:basedOn w:val="DefaultParagraphFont"/>
    <w:rsid w:val="004D00BA"/>
  </w:style>
  <w:style w:type="paragraph" w:styleId="NormalWeb">
    <w:name w:val="Normal (Web)"/>
    <w:basedOn w:val="Normal"/>
    <w:uiPriority w:val="99"/>
    <w:semiHidden/>
    <w:unhideWhenUsed/>
    <w:rsid w:val="004D00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04767">
      <w:bodyDiv w:val="1"/>
      <w:marLeft w:val="0"/>
      <w:marRight w:val="0"/>
      <w:marTop w:val="0"/>
      <w:marBottom w:val="0"/>
      <w:divBdr>
        <w:top w:val="none" w:sz="0" w:space="0" w:color="auto"/>
        <w:left w:val="none" w:sz="0" w:space="0" w:color="auto"/>
        <w:bottom w:val="none" w:sz="0" w:space="0" w:color="auto"/>
        <w:right w:val="none" w:sz="0" w:space="0" w:color="auto"/>
      </w:divBdr>
    </w:div>
    <w:div w:id="594751931">
      <w:bodyDiv w:val="1"/>
      <w:marLeft w:val="0"/>
      <w:marRight w:val="0"/>
      <w:marTop w:val="0"/>
      <w:marBottom w:val="0"/>
      <w:divBdr>
        <w:top w:val="none" w:sz="0" w:space="0" w:color="auto"/>
        <w:left w:val="none" w:sz="0" w:space="0" w:color="auto"/>
        <w:bottom w:val="none" w:sz="0" w:space="0" w:color="auto"/>
        <w:right w:val="none" w:sz="0" w:space="0" w:color="auto"/>
      </w:divBdr>
      <w:divsChild>
        <w:div w:id="730737267">
          <w:marLeft w:val="0"/>
          <w:marRight w:val="0"/>
          <w:marTop w:val="288"/>
          <w:marBottom w:val="100"/>
          <w:divBdr>
            <w:top w:val="none" w:sz="0" w:space="0" w:color="auto"/>
            <w:left w:val="none" w:sz="0" w:space="0" w:color="auto"/>
            <w:bottom w:val="none" w:sz="0" w:space="0" w:color="auto"/>
            <w:right w:val="none" w:sz="0" w:space="0" w:color="auto"/>
          </w:divBdr>
          <w:divsChild>
            <w:div w:id="31912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bi.nlm.nih.gov/pubmed/?term=Mendling%20W%5BAuthor%5D&amp;cauthor=true&amp;cauthor_uid=30953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 York City Health and Hospitals Corporation</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Jun</dc:creator>
  <cp:keywords/>
  <dc:description/>
  <cp:lastModifiedBy>junying</cp:lastModifiedBy>
  <cp:revision>2</cp:revision>
  <dcterms:created xsi:type="dcterms:W3CDTF">2019-08-01T11:18:00Z</dcterms:created>
  <dcterms:modified xsi:type="dcterms:W3CDTF">2019-08-01T11:18:00Z</dcterms:modified>
</cp:coreProperties>
</file>